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>
          <w:i w:val="1"/>
        </w:rPr>
      </w:pPr>
      <w:bookmarkStart w:colFirst="0" w:colLast="0" w:name="_7kjdcrknzw6e" w:id="0"/>
      <w:bookmarkEnd w:id="0"/>
      <w:r w:rsidDel="00000000" w:rsidR="00000000" w:rsidRPr="00000000">
        <w:rPr>
          <w:rtl w:val="0"/>
        </w:rPr>
        <w:t xml:space="preserve">Verksamhetsplan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highlight w:val="white"/>
          <w:rtl w:val="0"/>
        </w:rPr>
        <w:t xml:space="preserve">Vår prioritet för 2025 är att engagera fler medlemmar till att hjälpa styrelsen bedriva verksamheten. Vi vill på det sättet avlasta styrelsen för en långsiktigt hållbar verksamhet.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pageBreakBefore w:val="0"/>
        <w:rPr/>
      </w:pPr>
      <w:bookmarkStart w:colFirst="0" w:colLast="0" w:name="_nsubajjgqfdq" w:id="1"/>
      <w:bookmarkEnd w:id="1"/>
      <w:r w:rsidDel="00000000" w:rsidR="00000000" w:rsidRPr="00000000">
        <w:rPr>
          <w:rtl w:val="0"/>
        </w:rPr>
        <w:t xml:space="preserve">Lokal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Grundhyran för lokalen är 4447 kr per månad.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fortsätter ha öppet 3 dagar i veckan året om förutom röda dagar. Under sommaren är det färre besökare och vi håller öppet sporadiskt på samma sätt som föregående år. </w:t>
      </w:r>
    </w:p>
    <w:p w:rsidR="00000000" w:rsidDel="00000000" w:rsidP="00000000" w:rsidRDefault="00000000" w:rsidRPr="00000000" w14:paraId="00000008">
      <w:pPr>
        <w:pStyle w:val="Heading3"/>
        <w:rPr/>
      </w:pPr>
      <w:bookmarkStart w:colFirst="0" w:colLast="0" w:name="_wmeferc29vyd" w:id="2"/>
      <w:bookmarkEnd w:id="2"/>
      <w:r w:rsidDel="00000000" w:rsidR="00000000" w:rsidRPr="00000000">
        <w:rPr>
          <w:rtl w:val="0"/>
        </w:rPr>
        <w:t xml:space="preserve">Medlemmar</w:t>
      </w:r>
    </w:p>
    <w:p w:rsidR="00000000" w:rsidDel="00000000" w:rsidP="00000000" w:rsidRDefault="00000000" w:rsidRPr="00000000" w14:paraId="0000000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siktar på 125 medlemmar innan året är slut.</w:t>
      </w:r>
    </w:p>
    <w:p w:rsidR="00000000" w:rsidDel="00000000" w:rsidP="00000000" w:rsidRDefault="00000000" w:rsidRPr="00000000" w14:paraId="0000000A">
      <w:pPr>
        <w:pStyle w:val="Heading3"/>
        <w:pageBreakBefore w:val="0"/>
        <w:rPr/>
      </w:pPr>
      <w:bookmarkStart w:colFirst="0" w:colLast="0" w:name="_ta2gt06h1gkx" w:id="3"/>
      <w:bookmarkEnd w:id="3"/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ktiviteter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Under 2024 har vi haft ett antal aktiviteter i olika format och vi fortsätter på samma sätt under 2025.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Vi räknar med att kommunen efterfrågar aktiviteter under året som vi kan välja att åta oss mot ersättning.</w:t>
      </w:r>
    </w:p>
    <w:p w:rsidR="00000000" w:rsidDel="00000000" w:rsidP="00000000" w:rsidRDefault="00000000" w:rsidRPr="00000000" w14:paraId="0000000E">
      <w:pPr>
        <w:pStyle w:val="Heading3"/>
        <w:pageBreakBefore w:val="0"/>
        <w:rPr/>
      </w:pPr>
      <w:bookmarkStart w:colFirst="0" w:colLast="0" w:name="_f11rch4hof2m" w:id="4"/>
      <w:bookmarkEnd w:id="4"/>
      <w:r w:rsidDel="00000000" w:rsidR="00000000" w:rsidRPr="00000000">
        <w:rPr>
          <w:rtl w:val="0"/>
        </w:rPr>
        <w:t xml:space="preserve">Administration &amp; Ekonomi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Vi hade vid årsskiftet 64202 kr på banken.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Medlemsavgiften för 2025 är 600 kr, en höjning på 100 kr jämfört med föregående år. En prishöjning för lera införs eventuellt under året.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 vår budget för 2025 räknar vi med att föreningen erhåller externa intäkter på 8000 kr, t.ex från lotteri, julpyssel, uthyrning av lokal för event eller liknande.</w:t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Höganäs Energi sponsrar oss med 6000 kr under 2025.</w:t>
      </w:r>
    </w:p>
    <w:p w:rsidR="00000000" w:rsidDel="00000000" w:rsidP="00000000" w:rsidRDefault="00000000" w:rsidRPr="00000000" w14:paraId="0000001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kommer att leja ut bokföringen till en extern part för att underlätta arbetet för vår kassör.</w:t>
      </w:r>
    </w:p>
    <w:p w:rsidR="00000000" w:rsidDel="00000000" w:rsidP="00000000" w:rsidRDefault="00000000" w:rsidRPr="00000000" w14:paraId="00000019">
      <w:pPr>
        <w:pStyle w:val="Heading3"/>
        <w:rPr/>
      </w:pPr>
      <w:bookmarkStart w:colFirst="0" w:colLast="0" w:name="_r85jvzgtwb7t" w:id="5"/>
      <w:bookmarkEnd w:id="5"/>
      <w:r w:rsidDel="00000000" w:rsidR="00000000" w:rsidRPr="00000000">
        <w:rPr>
          <w:rtl w:val="0"/>
        </w:rPr>
        <w:t xml:space="preserve">Sammanfattning</w:t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rtl w:val="0"/>
        </w:rPr>
        <w:t xml:space="preserve">Höganäs Makerspace fortsätter att växa och utvecklas. Styrelsen ser fram emot att fortsätta resan tillsammans med våra medlemmar under 2025.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