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1ttmejemt6o8" w:id="0"/>
      <w:bookmarkEnd w:id="0"/>
      <w:r w:rsidDel="00000000" w:rsidR="00000000" w:rsidRPr="00000000">
        <w:rPr>
          <w:rtl w:val="0"/>
        </w:rPr>
        <w:t xml:space="preserve">Verksamhetsberättelse</w:t>
      </w:r>
    </w:p>
    <w:p w:rsidR="00000000" w:rsidDel="00000000" w:rsidP="00000000" w:rsidRDefault="00000000" w:rsidRPr="00000000" w14:paraId="00000002">
      <w:pPr>
        <w:pStyle w:val="Title"/>
        <w:pageBreakBefore w:val="0"/>
        <w:jc w:val="center"/>
        <w:rPr/>
      </w:pPr>
      <w:bookmarkStart w:colFirst="0" w:colLast="0" w:name="_miyjkn36vuzb" w:id="1"/>
      <w:bookmarkEnd w:id="1"/>
      <w:r w:rsidDel="00000000" w:rsidR="00000000" w:rsidRPr="00000000">
        <w:rPr>
          <w:rtl w:val="0"/>
        </w:rPr>
        <w:t xml:space="preserve">Höganäs Makerspace 2024</w:t>
      </w:r>
    </w:p>
    <w:p w:rsidR="00000000" w:rsidDel="00000000" w:rsidP="00000000" w:rsidRDefault="00000000" w:rsidRPr="00000000" w14:paraId="00000003">
      <w:pPr>
        <w:pageBreakBefore w:val="0"/>
        <w:ind w:left="2880" w:firstLine="720"/>
        <w:rPr/>
      </w:pPr>
      <w:r w:rsidDel="00000000" w:rsidR="00000000" w:rsidRPr="00000000">
        <w:rPr>
          <w:rtl w:val="0"/>
        </w:rPr>
        <w:t xml:space="preserve">2024-01-01 till 2024-12-31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Årsmötet hölls 2024-03-17, Smältaregatan 7, Höganäs. Mötet hade 13 deltagare.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Styrelse bestod under året av: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Cecilia Skoog, Ordförande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Ingvor Green, Kassör (ordinarie ledamot från 4/8)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Victoria Dorup, Sekreterare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Pontus Nyholm, Ledamot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Niklas Hansson, Ledamot</w:t>
      </w:r>
    </w:p>
    <w:p w:rsidR="00000000" w:rsidDel="00000000" w:rsidP="00000000" w:rsidRDefault="00000000" w:rsidRPr="00000000" w14:paraId="0000000D">
      <w:pPr>
        <w:tabs>
          <w:tab w:val="left" w:leader="none" w:pos="1710"/>
        </w:tabs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Per Haglund, Suppleant (Kassör från 22/9)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1710"/>
        </w:tabs>
        <w:spacing w:line="259" w:lineRule="auto"/>
        <w:ind w:left="0" w:firstLine="0"/>
        <w:rPr/>
      </w:pPr>
      <w:r w:rsidDel="00000000" w:rsidR="00000000" w:rsidRPr="00000000">
        <w:rPr>
          <w:rtl w:val="0"/>
        </w:rPr>
        <w:t xml:space="preserve">Styrelsen samlades vid 8 tillfällen under året och föreningen bestod av 114 medlemmar.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gthssi4lx3c5" w:id="2"/>
      <w:bookmarkEnd w:id="2"/>
      <w:r w:rsidDel="00000000" w:rsidR="00000000" w:rsidRPr="00000000">
        <w:rPr>
          <w:rtl w:val="0"/>
        </w:rPr>
        <w:t xml:space="preserve">Lokal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Under 2024 har inga större ändringar skett i lokalen.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Vi har haft öppet tre gånger i veckan nästan året om och tack vare ordinarie medlemmar så kunde vi utöka öppettiderna på tisdagar och torsdagar.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I slutet av året förlängde vi vårt hyresavtal med kommunen under 2025 med en hyra på </w:t>
      </w:r>
      <w:r w:rsidDel="00000000" w:rsidR="00000000" w:rsidRPr="00000000">
        <w:rPr>
          <w:rtl w:val="0"/>
        </w:rPr>
        <w:t xml:space="preserve">4447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kr per månad. </w:t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6zdutdo6bbdc" w:id="3"/>
      <w:bookmarkEnd w:id="3"/>
      <w:r w:rsidDel="00000000" w:rsidR="00000000" w:rsidRPr="00000000">
        <w:rPr>
          <w:rtl w:val="0"/>
        </w:rPr>
        <w:t xml:space="preserve">Medlemmar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Vi hade</w:t>
      </w:r>
      <w:r w:rsidDel="00000000" w:rsidR="00000000" w:rsidRPr="00000000">
        <w:rPr>
          <w:rtl w:val="0"/>
        </w:rPr>
        <w:t xml:space="preserve"> 95 medlemmar i slutet av 2023 och 114 medlemmar vid slutet av 2024. Vårt mål var 125 medlemmar i slutet av 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1jubbtjmi3x3" w:id="4"/>
      <w:bookmarkEnd w:id="4"/>
      <w:r w:rsidDel="00000000" w:rsidR="00000000" w:rsidRPr="00000000">
        <w:rPr>
          <w:rtl w:val="0"/>
        </w:rPr>
        <w:t xml:space="preserve">Aktiviteter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2024 var första året då vi inte anordnade aktiviteter tillsammans med kommunen som en del av vårt hyresavtal. Vi har dock fortsatt att samarbeta med Höganäs kommun i form av deltagande i K</w:t>
      </w:r>
      <w:r w:rsidDel="00000000" w:rsidR="00000000" w:rsidRPr="00000000">
        <w:rPr>
          <w:rtl w:val="0"/>
        </w:rPr>
        <w:t xml:space="preserve">ulturutmaningen</w:t>
      </w:r>
      <w:r w:rsidDel="00000000" w:rsidR="00000000" w:rsidRPr="00000000">
        <w:rPr>
          <w:rtl w:val="0"/>
        </w:rPr>
        <w:t xml:space="preserve">, Kulturnatten samt julpyssel på biblioteket under julskyltningen.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Vi har även haft invigning av snickeriet, gjutit betong, deltagit på “Farmers market”, haft fixarkvällar, öppet hus, ordnat vernissage på biblioteket, slöjdkurs, adventsmingel med mera.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Vi har under 2024 inte ordnat </w:t>
      </w:r>
      <w:r w:rsidDel="00000000" w:rsidR="00000000" w:rsidRPr="00000000">
        <w:rPr>
          <w:highlight w:val="white"/>
          <w:rtl w:val="0"/>
        </w:rPr>
        <w:t xml:space="preserve">keramik-kvällar för allmänheten.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y9izw4ropk1g" w:id="5"/>
      <w:bookmarkEnd w:id="5"/>
      <w:r w:rsidDel="00000000" w:rsidR="00000000" w:rsidRPr="00000000">
        <w:rPr>
          <w:rtl w:val="0"/>
        </w:rPr>
        <w:t xml:space="preserve">Ekonomi och Administration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gjorde en vinst på cirka 3000 kr.</w:t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använde de sista pengarna från Stiftelsen Gripens andra anslag (snickeriet).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Betalda aktiviteter mot kommunen under 2024: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Julpyssel på biblioteket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Övriga betalda aktiviteter: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Avtacknings-event Ängelholms kommun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“Babyshower”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ponsorer &amp; bidrag: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Höganäs Energi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Övriga externa intäktskällor: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Lotteri kulturnatten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uns9c72wmv8v" w:id="6"/>
      <w:bookmarkEnd w:id="6"/>
      <w:r w:rsidDel="00000000" w:rsidR="00000000" w:rsidRPr="00000000">
        <w:rPr>
          <w:rtl w:val="0"/>
        </w:rPr>
        <w:t xml:space="preserve">Sammanfattning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Föreningen fortsätter att växa och utvecklas. Vi i styrelsen tackar för ert förtroende under året och för allt stöd vi fått från våra medlemmar och samarbetspartners!</w:t>
      </w:r>
    </w:p>
    <w:p w:rsidR="00000000" w:rsidDel="00000000" w:rsidP="00000000" w:rsidRDefault="00000000" w:rsidRPr="00000000" w14:paraId="0000003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Ordförande Cecilia Skoog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Ledamot Pontus Nyholm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Kassör Per Haglund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1710"/>
              </w:tabs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Ledamot Niklas Hansson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Sekreterare Victoria Dorup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710"/>
              </w:tabs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710"/>
              </w:tabs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Ledamot Ingvor Green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1710"/>
        </w:tabs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